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cs="宋体" w:asciiTheme="minorEastAsia" w:hAnsiTheme="minorEastAsia" w:eastAsiaTheme="min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8"/>
          <w:szCs w:val="28"/>
        </w:rPr>
        <w:t>广东轻工职业技术学院2017年优秀科技工作者候选人推荐申报表</w:t>
      </w:r>
    </w:p>
    <w:p>
      <w:pPr>
        <w:spacing w:line="480" w:lineRule="auto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</w:p>
    <w:p>
      <w:pPr>
        <w:spacing w:line="480" w:lineRule="auto"/>
        <w:rPr>
          <w:rFonts w:cs="宋体" w:asciiTheme="minorEastAsia" w:hAnsiTheme="minorEastAsia" w:eastAsiaTheme="min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8"/>
          <w:szCs w:val="28"/>
        </w:rPr>
        <w:t xml:space="preserve">推荐单位（盖章）：财贸学院 </w:t>
      </w:r>
    </w:p>
    <w:tbl>
      <w:tblPr>
        <w:tblStyle w:val="6"/>
        <w:tblW w:w="9376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274"/>
        <w:gridCol w:w="67"/>
        <w:gridCol w:w="68"/>
        <w:gridCol w:w="426"/>
        <w:gridCol w:w="2005"/>
        <w:gridCol w:w="90"/>
        <w:gridCol w:w="867"/>
        <w:gridCol w:w="167"/>
        <w:gridCol w:w="30"/>
        <w:gridCol w:w="144"/>
        <w:gridCol w:w="578"/>
        <w:gridCol w:w="416"/>
        <w:gridCol w:w="63"/>
        <w:gridCol w:w="200"/>
        <w:gridCol w:w="323"/>
        <w:gridCol w:w="35"/>
        <w:gridCol w:w="429"/>
        <w:gridCol w:w="825"/>
        <w:gridCol w:w="92"/>
        <w:gridCol w:w="164"/>
        <w:gridCol w:w="251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15" w:type="dxa"/>
        </w:trPr>
        <w:tc>
          <w:tcPr>
            <w:tcW w:w="13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1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刘爱松</w:t>
            </w:r>
          </w:p>
        </w:tc>
        <w:tc>
          <w:tcPr>
            <w:tcW w:w="169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0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2017年11月13日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1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00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暨南大学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1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00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    2009 年 1 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1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300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博士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31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会计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学科领域</w:t>
            </w:r>
          </w:p>
        </w:tc>
        <w:tc>
          <w:tcPr>
            <w:tcW w:w="300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应用经济学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31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讲师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00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专任教师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e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mail</w:t>
            </w:r>
          </w:p>
        </w:tc>
        <w:tc>
          <w:tcPr>
            <w:tcW w:w="31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  <w:t>liuaisong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2005@aliyun.com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00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1371090659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6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社会兼职</w:t>
            </w:r>
          </w:p>
        </w:tc>
        <w:tc>
          <w:tcPr>
            <w:tcW w:w="7887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80" w:hRule="atLeast"/>
          <w:tblCellSpacing w:w="15" w:type="dxa"/>
        </w:trPr>
        <w:tc>
          <w:tcPr>
            <w:tcW w:w="13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主要成果及贡献（500字以内）</w:t>
            </w:r>
          </w:p>
        </w:tc>
        <w:tc>
          <w:tcPr>
            <w:tcW w:w="7887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本人积极从事科研工作，积极申请各级课题，2016年获广东省哲学社会科学社科规划领导小组立项课题一项，2017年获得一个学校教改课题。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ind w:firstLine="480" w:firstLineChars="20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CellSpacing w:w="0" w:type="dxa"/>
        </w:trPr>
        <w:tc>
          <w:tcPr>
            <w:tcW w:w="9376" w:type="dxa"/>
            <w:gridSpan w:val="23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883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3523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项目名称（项目编号）</w:t>
            </w:r>
          </w:p>
        </w:tc>
        <w:tc>
          <w:tcPr>
            <w:tcW w:w="1398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项目来源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排名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经费</w:t>
            </w:r>
          </w:p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)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 w:firstLine="140" w:firstLineChars="5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883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3523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制度因素、民事诉讼风险与审计师行为变化研究（</w:t>
            </w:r>
            <w:r>
              <w:rPr>
                <w:sz w:val="21"/>
                <w:szCs w:val="21"/>
              </w:rPr>
              <w:t>GD16XYJ17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398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广东省社科基金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第一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ind w:left="-187" w:leftChars="-89" w:right="-191" w:rightChars="-91" w:firstLine="120" w:firstLineChars="5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2017-2018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883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3523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全程考核的任务驱动型《基础会计》课程教学模式研究——基于工作过程系统化视角的探索（</w:t>
            </w: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JG201741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98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学校教改基金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第一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0.65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ind w:left="-187" w:leftChars="-89" w:right="-191" w:rightChars="-91" w:firstLine="120" w:firstLineChars="5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2017-2018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9376" w:type="dxa"/>
            <w:gridSpan w:val="23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883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523" w:type="dxa"/>
            <w:gridSpan w:val="6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获奖成果名称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spacing w:line="480" w:lineRule="auto"/>
              <w:ind w:right="-73" w:rightChars="-35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单位排名</w:t>
            </w:r>
          </w:p>
        </w:tc>
        <w:tc>
          <w:tcPr>
            <w:tcW w:w="1253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883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6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</w:trPr>
        <w:tc>
          <w:tcPr>
            <w:tcW w:w="9376" w:type="dxa"/>
            <w:gridSpan w:val="23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、知识产权（包括发明专利、实用新型专利、外观专利、软著）情况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950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623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知识产权名称</w:t>
            </w:r>
          </w:p>
        </w:tc>
        <w:tc>
          <w:tcPr>
            <w:tcW w:w="1431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专利类型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授权专利号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53" w:leftChars="-25" w:right="-48" w:rightChars="-23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950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623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1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5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3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CellSpacing w:w="0" w:type="dxa"/>
        </w:trPr>
        <w:tc>
          <w:tcPr>
            <w:tcW w:w="9376" w:type="dxa"/>
            <w:gridSpan w:val="23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1018" w:type="dxa"/>
            <w:gridSpan w:val="4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521" w:type="dxa"/>
            <w:gridSpan w:val="3"/>
            <w:vAlign w:val="center"/>
          </w:tcPr>
          <w:p>
            <w:r>
              <w:rPr>
                <w:rFonts w:hint="eastAsia"/>
              </w:rPr>
              <w:t>论文名称</w:t>
            </w:r>
          </w:p>
        </w:tc>
        <w:tc>
          <w:tcPr>
            <w:tcW w:w="120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刊出年月</w:t>
            </w:r>
          </w:p>
        </w:tc>
        <w:tc>
          <w:tcPr>
            <w:tcW w:w="1615" w:type="dxa"/>
            <w:gridSpan w:val="6"/>
            <w:vAlign w:val="center"/>
          </w:tcPr>
          <w:p>
            <w:r>
              <w:rPr>
                <w:rFonts w:hint="eastAsia"/>
              </w:rPr>
              <w:t>期刊名称及刊号</w:t>
            </w:r>
          </w:p>
        </w:tc>
        <w:tc>
          <w:tcPr>
            <w:tcW w:w="1346" w:type="dxa"/>
            <w:gridSpan w:val="3"/>
            <w:vAlign w:val="center"/>
          </w:tcPr>
          <w:p>
            <w:r>
              <w:rPr>
                <w:rFonts w:hint="eastAsia"/>
              </w:rPr>
              <w:t>是否中文核心</w:t>
            </w:r>
          </w:p>
        </w:tc>
        <w:tc>
          <w:tcPr>
            <w:tcW w:w="1668" w:type="dxa"/>
            <w:gridSpan w:val="3"/>
            <w:vAlign w:val="center"/>
          </w:tcPr>
          <w:p>
            <w:r>
              <w:rPr>
                <w:rFonts w:hint="eastAsia"/>
              </w:rPr>
              <w:t>是否SCI、EI、ISTP收录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1018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CellSpacing w:w="0" w:type="dxa"/>
        </w:trPr>
        <w:tc>
          <w:tcPr>
            <w:tcW w:w="9376" w:type="dxa"/>
            <w:gridSpan w:val="23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br w:type="page"/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、出版教材、著作情况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609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40" w:type="dxa"/>
            <w:gridSpan w:val="5"/>
            <w:vAlign w:val="center"/>
          </w:tcPr>
          <w:p>
            <w:r>
              <w:rPr>
                <w:rFonts w:hint="eastAsia"/>
              </w:rPr>
              <w:t>著作名称</w:t>
            </w:r>
          </w:p>
        </w:tc>
        <w:tc>
          <w:tcPr>
            <w:tcW w:w="1876" w:type="dxa"/>
            <w:gridSpan w:val="6"/>
            <w:vAlign w:val="center"/>
          </w:tcPr>
          <w:p>
            <w:r>
              <w:rPr>
                <w:rFonts w:hint="eastAsia"/>
              </w:rPr>
              <w:t>出版时间</w:t>
            </w:r>
          </w:p>
        </w:tc>
        <w:tc>
          <w:tcPr>
            <w:tcW w:w="2291" w:type="dxa"/>
            <w:gridSpan w:val="7"/>
            <w:vAlign w:val="center"/>
          </w:tcPr>
          <w:p>
            <w:r>
              <w:rPr>
                <w:rFonts w:hint="eastAsia"/>
              </w:rPr>
              <w:t>出版社名称</w:t>
            </w:r>
          </w:p>
        </w:tc>
        <w:tc>
          <w:tcPr>
            <w:tcW w:w="1760" w:type="dxa"/>
            <w:gridSpan w:val="4"/>
            <w:vAlign w:val="center"/>
          </w:tcPr>
          <w:p>
            <w:r>
              <w:rPr>
                <w:rFonts w:hint="eastAsia"/>
              </w:rPr>
              <w:t>是否教材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60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91" w:type="dxa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60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91" w:type="dxa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60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91" w:type="dxa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注：（1）所有成果必须为2016年1月1日至2017年10月31日期间。</w:t>
      </w:r>
    </w:p>
    <w:p>
      <w:pPr>
        <w:spacing w:line="480" w:lineRule="auto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（2）各项成果不够填写可自行添加行。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推荐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单位意见</w:t>
            </w:r>
            <w:r>
              <w:rPr>
                <w:rFonts w:cs="宋体" w:asciiTheme="minorEastAsia" w:hAnsiTheme="minorEastAsia" w:eastAsiaTheme="minorEastAsia"/>
                <w:spacing w:val="-17"/>
                <w:kern w:val="0"/>
                <w:sz w:val="28"/>
                <w:szCs w:val="28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17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科技处审核意见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教学科研教授谘询委员会意见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学校领导审批意见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                     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                     日期：</w:t>
            </w:r>
          </w:p>
        </w:tc>
      </w:tr>
    </w:tbl>
    <w:p>
      <w:pPr>
        <w:widowControl/>
        <w:spacing w:before="100" w:beforeAutospacing="1" w:after="100" w:afterAutospacing="1" w:line="480" w:lineRule="auto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09"/>
    <w:rsid w:val="00030642"/>
    <w:rsid w:val="00140339"/>
    <w:rsid w:val="0017549D"/>
    <w:rsid w:val="001F271C"/>
    <w:rsid w:val="00361188"/>
    <w:rsid w:val="003625E2"/>
    <w:rsid w:val="00437FAF"/>
    <w:rsid w:val="00455D55"/>
    <w:rsid w:val="004D5D51"/>
    <w:rsid w:val="00686FBA"/>
    <w:rsid w:val="00716809"/>
    <w:rsid w:val="007B7242"/>
    <w:rsid w:val="008D37BE"/>
    <w:rsid w:val="008E09B5"/>
    <w:rsid w:val="00A742A3"/>
    <w:rsid w:val="00AC1637"/>
    <w:rsid w:val="00CC787F"/>
    <w:rsid w:val="00D72601"/>
    <w:rsid w:val="00E74B05"/>
    <w:rsid w:val="30983EF5"/>
    <w:rsid w:val="3D062A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</Words>
  <Characters>948</Characters>
  <Lines>7</Lines>
  <Paragraphs>2</Paragraphs>
  <TotalTime>0</TotalTime>
  <ScaleCrop>false</ScaleCrop>
  <LinksUpToDate>false</LinksUpToDate>
  <CharactersWithSpaces>1112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2017-11-06T07:07:00Z</dcterms:created>
  <dc:creator>郑小燕</dc:creator>
  <cp:lastModifiedBy>Administrator</cp:lastModifiedBy>
  <dcterms:modified xsi:type="dcterms:W3CDTF">2017-11-14T08:26:19Z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